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C5" w:rsidRDefault="001F29E8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виникнення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особливої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BB3BC5" w:rsidRDefault="001F29E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6512"/>
      </w:tblGrid>
      <w:tr w:rsidR="00BB3BC5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ДОЧ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РНЄ ПIДПРИЄМСТВО «IЛЛIЧ-АГРО ДОНБАС» ПУБЛIЧНОГО АКЦIОНЕРНОГО ТОВАРИСТВА «МАРIУПОЛЬСЬКИЙ МЕТАЛУРГIЙНИЙ КОМБIНАТ IМЕНI IЛЛIЧА»</w:t>
            </w:r>
          </w:p>
        </w:tc>
      </w:tr>
      <w:tr w:rsidR="00BB3BC5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34550446</w:t>
            </w:r>
          </w:p>
        </w:tc>
      </w:tr>
      <w:tr w:rsidR="00BB3BC5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87504, </w:t>
            </w:r>
            <w:proofErr w:type="spellStart"/>
            <w:r>
              <w:rPr>
                <w:rFonts w:eastAsia="Times New Roman"/>
                <w:color w:val="000000"/>
              </w:rPr>
              <w:t>Донецька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Мар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уполь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Семашка</w:t>
            </w:r>
            <w:proofErr w:type="spellEnd"/>
            <w:r>
              <w:rPr>
                <w:rFonts w:eastAsia="Times New Roman"/>
                <w:color w:val="000000"/>
              </w:rPr>
              <w:t>, б. 15, к. 405</w:t>
            </w:r>
          </w:p>
        </w:tc>
      </w:tr>
      <w:tr w:rsidR="00BB3BC5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+38-095-292-30-45 </w:t>
            </w:r>
          </w:p>
        </w:tc>
      </w:tr>
      <w:tr w:rsidR="00BB3BC5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Marina.Kovalevskaya@harveast.com</w:t>
            </w:r>
          </w:p>
        </w:tc>
      </w:tr>
      <w:tr w:rsidR="00BB3BC5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мереж</w:t>
            </w:r>
            <w:proofErr w:type="gramEnd"/>
            <w:r>
              <w:rPr>
                <w:rFonts w:eastAsia="Times New Roman"/>
                <w:color w:val="000000"/>
              </w:rPr>
              <w:t>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  <w:r>
              <w:rPr>
                <w:rFonts w:eastAsia="Times New Roman"/>
                <w:color w:val="000000"/>
              </w:rPr>
              <w:t xml:space="preserve">, яка </w:t>
            </w:r>
            <w:proofErr w:type="spellStart"/>
            <w:r>
              <w:rPr>
                <w:rFonts w:eastAsia="Times New Roman"/>
                <w:color w:val="000000"/>
              </w:rPr>
              <w:t>додатково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використовується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2669B1">
            <w:pPr>
              <w:rPr>
                <w:rFonts w:eastAsia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http://agrodonbass.com.ua</w:t>
            </w:r>
          </w:p>
        </w:tc>
      </w:tr>
      <w:tr w:rsidR="00BB3BC5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Вид </w:t>
            </w:r>
            <w:proofErr w:type="spellStart"/>
            <w:r>
              <w:rPr>
                <w:rFonts w:eastAsia="Times New Roman"/>
                <w:color w:val="000000"/>
              </w:rPr>
              <w:t>особливої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Відомості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зміну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B3BC5" w:rsidTr="002669B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BC5" w:rsidRDefault="00BB3BC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BC5" w:rsidRDefault="00BB3B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B3BC5" w:rsidRDefault="001F29E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Текст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BB3BC5" w:rsidTr="001B2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B27B6" w:rsidP="001B27B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Наказом Директора ДП «IЛЛIЧ-АГРО ДОНБАС» №32-ос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03.09.2018 р. </w:t>
            </w:r>
            <w:proofErr w:type="spellStart"/>
            <w:r>
              <w:rPr>
                <w:color w:val="000000"/>
              </w:rPr>
              <w:t>звiльнено</w:t>
            </w:r>
            <w:proofErr w:type="spellEnd"/>
            <w:r>
              <w:rPr>
                <w:color w:val="000000"/>
              </w:rPr>
              <w:t xml:space="preserve"> з посади головного бухгалтера </w:t>
            </w:r>
            <w:proofErr w:type="spellStart"/>
            <w:r>
              <w:rPr>
                <w:color w:val="000000"/>
              </w:rPr>
              <w:t>Пiдприємства</w:t>
            </w:r>
            <w:proofErr w:type="spellEnd"/>
            <w:r>
              <w:rPr>
                <w:color w:val="000000"/>
              </w:rPr>
              <w:t xml:space="preserve"> Михайлова Олега </w:t>
            </w:r>
            <w:proofErr w:type="spellStart"/>
            <w:r>
              <w:rPr>
                <w:color w:val="000000"/>
              </w:rPr>
              <w:t>Iгоровича</w:t>
            </w:r>
            <w:proofErr w:type="spellEnd"/>
            <w:r>
              <w:rPr>
                <w:color w:val="000000"/>
              </w:rPr>
              <w:t xml:space="preserve"> (паспорт ВЕ № 929920, </w:t>
            </w:r>
            <w:proofErr w:type="spellStart"/>
            <w:r>
              <w:rPr>
                <w:color w:val="000000"/>
              </w:rPr>
              <w:t>виданий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Жовтневим</w:t>
            </w:r>
            <w:proofErr w:type="spellEnd"/>
            <w:r>
              <w:rPr>
                <w:color w:val="000000"/>
              </w:rPr>
              <w:t xml:space="preserve"> РВ </w:t>
            </w:r>
            <w:proofErr w:type="spellStart"/>
            <w:r>
              <w:rPr>
                <w:color w:val="000000"/>
              </w:rPr>
              <w:t>Марiупольського</w:t>
            </w:r>
            <w:proofErr w:type="spellEnd"/>
            <w:r>
              <w:rPr>
                <w:color w:val="000000"/>
              </w:rPr>
              <w:t xml:space="preserve"> МУ УМВС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Донецькiй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областi</w:t>
            </w:r>
            <w:proofErr w:type="spellEnd"/>
            <w:r>
              <w:rPr>
                <w:color w:val="000000"/>
              </w:rPr>
              <w:t xml:space="preserve"> 07.08.2003 року) на </w:t>
            </w:r>
            <w:proofErr w:type="spellStart"/>
            <w:r>
              <w:rPr>
                <w:color w:val="000000"/>
              </w:rPr>
              <w:t>пiдставi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особистої</w:t>
            </w:r>
            <w:proofErr w:type="spellEnd"/>
            <w:r>
              <w:rPr>
                <w:color w:val="000000"/>
              </w:rPr>
              <w:t xml:space="preserve"> заяви. </w:t>
            </w:r>
            <w:proofErr w:type="spellStart"/>
            <w:r>
              <w:rPr>
                <w:color w:val="000000"/>
              </w:rPr>
              <w:t>Cтрок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особа </w:t>
            </w:r>
            <w:proofErr w:type="spellStart"/>
            <w:r>
              <w:rPr>
                <w:color w:val="000000"/>
              </w:rPr>
              <w:t>перебувала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: з 14.06.2016 р. </w:t>
            </w:r>
            <w:proofErr w:type="spellStart"/>
            <w:r>
              <w:rPr>
                <w:color w:val="000000"/>
              </w:rPr>
              <w:t>Часткою</w:t>
            </w:r>
            <w:proofErr w:type="spellEnd"/>
            <w:r>
              <w:rPr>
                <w:color w:val="000000"/>
              </w:rPr>
              <w:t xml:space="preserve"> у статутному </w:t>
            </w:r>
            <w:proofErr w:type="spellStart"/>
            <w:r>
              <w:rPr>
                <w:color w:val="000000"/>
              </w:rPr>
              <w:t>капiталi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володiє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ма</w:t>
            </w:r>
            <w:proofErr w:type="gramStart"/>
            <w:r>
              <w:rPr>
                <w:color w:val="000000"/>
              </w:rPr>
              <w:t>є</w:t>
            </w:r>
            <w:proofErr w:type="spellEnd"/>
            <w:r>
              <w:rPr>
                <w:color w:val="000000"/>
              </w:rPr>
              <w:t>.</w:t>
            </w:r>
            <w:proofErr w:type="gramEnd"/>
          </w:p>
        </w:tc>
      </w:tr>
    </w:tbl>
    <w:p w:rsidR="00BB3BC5" w:rsidRDefault="001F29E8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III. </w:t>
      </w:r>
      <w:proofErr w:type="spellStart"/>
      <w:proofErr w:type="gram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180"/>
        <w:gridCol w:w="821"/>
        <w:gridCol w:w="180"/>
        <w:gridCol w:w="4934"/>
      </w:tblGrid>
      <w:tr w:rsidR="00BB3BC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Особа, </w:t>
            </w:r>
            <w:proofErr w:type="spellStart"/>
            <w:r>
              <w:rPr>
                <w:rFonts w:eastAsia="Times New Roman"/>
                <w:color w:val="000000"/>
              </w:rPr>
              <w:t>зазначена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нижче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міститься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повідомленні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визнає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вона </w:t>
            </w:r>
            <w:proofErr w:type="spellStart"/>
            <w:r>
              <w:rPr>
                <w:rFonts w:eastAsia="Times New Roman"/>
                <w:color w:val="000000"/>
              </w:rPr>
              <w:t>несе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відповідальність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BB3B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Мазуренко Руслан </w:t>
            </w:r>
            <w:proofErr w:type="spellStart"/>
            <w:r>
              <w:rPr>
                <w:rFonts w:eastAsia="Times New Roman"/>
                <w:color w:val="000000"/>
              </w:rPr>
              <w:t>Леон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дович</w:t>
            </w:r>
            <w:proofErr w:type="spellEnd"/>
          </w:p>
        </w:tc>
      </w:tr>
      <w:tr w:rsidR="00BB3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3BC5" w:rsidRDefault="001F29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1F29E8" w:rsidRDefault="001F29E8">
      <w:pPr>
        <w:rPr>
          <w:rFonts w:eastAsia="Times New Roman"/>
        </w:rPr>
      </w:pPr>
    </w:p>
    <w:sectPr w:rsidR="001F29E8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69B1"/>
    <w:rsid w:val="001B27B6"/>
    <w:rsid w:val="001F29E8"/>
    <w:rsid w:val="002669B1"/>
    <w:rsid w:val="00332B77"/>
    <w:rsid w:val="007D7B24"/>
    <w:rsid w:val="00B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Kovalevskaya Marina</dc:creator>
  <cp:lastModifiedBy>Kovalevskaya Marina</cp:lastModifiedBy>
  <cp:revision>4</cp:revision>
  <dcterms:created xsi:type="dcterms:W3CDTF">2018-09-05T07:51:00Z</dcterms:created>
  <dcterms:modified xsi:type="dcterms:W3CDTF">2018-09-05T08:59:00Z</dcterms:modified>
</cp:coreProperties>
</file>